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0" w:rsidRDefault="00721590" w:rsidP="0072159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721590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p w:rsidR="00721590" w:rsidRPr="00721590" w:rsidRDefault="00721590" w:rsidP="0072159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u w:val="single"/>
          <w:shd w:val="clear" w:color="auto" w:fill="FFFFFF"/>
          <w:lang w:eastAsia="it-IT"/>
        </w:rPr>
      </w:pPr>
      <w:r w:rsidRPr="00721590">
        <w:rPr>
          <w:rFonts w:ascii="Arial" w:eastAsia="Times New Roman" w:hAnsi="Arial" w:cs="Arial"/>
          <w:b/>
          <w:i/>
          <w:color w:val="222222"/>
          <w:sz w:val="28"/>
          <w:szCs w:val="19"/>
          <w:lang w:eastAsia="it-IT"/>
        </w:rPr>
        <w:t>TRAVEL SOUTH</w:t>
      </w:r>
      <w:r w:rsidRPr="00721590">
        <w:rPr>
          <w:rFonts w:ascii="Arial" w:eastAsia="Times New Roman" w:hAnsi="Arial" w:cs="Arial"/>
          <w:color w:val="222222"/>
          <w:sz w:val="28"/>
          <w:szCs w:val="19"/>
          <w:lang w:eastAsia="it-IT"/>
        </w:rPr>
        <w:br/>
      </w:r>
    </w:p>
    <w:p w:rsidR="00721590" w:rsidRDefault="00721590" w:rsidP="0072159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  <w:lang w:eastAsia="it-IT"/>
        </w:rPr>
      </w:pPr>
    </w:p>
    <w:p w:rsidR="00721590" w:rsidRPr="00721590" w:rsidRDefault="00721590" w:rsidP="00762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bookmarkStart w:id="0" w:name="_GoBack"/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shd w:val="clear" w:color="auto" w:fill="FFFFFF"/>
          <w:lang w:eastAsia="it-IT"/>
        </w:rPr>
        <w:t>ALABAMA</w:t>
      </w:r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 - SPACE CENTER di Huntsville e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Muscle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 </w:t>
      </w:r>
      <w:proofErr w:type="spellStart"/>
      <w:proofErr w:type="gramStart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Shoals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  (</w:t>
      </w:r>
      <w:proofErr w:type="gram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studi di registrazione/Musica)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MOBILE con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Gulf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Coast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, + gastronomia, ostriche e gamberetti abbinata a NEW ORLEANS con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>swamp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  <w:lang w:eastAsia="it-IT"/>
        </w:rPr>
        <w:t xml:space="preserve"> tour e Mississippi River Cruise</w:t>
      </w:r>
    </w:p>
    <w:p w:rsidR="00721590" w:rsidRPr="00762114" w:rsidRDefault="00721590" w:rsidP="007621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it-IT"/>
        </w:rPr>
      </w:pP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GEORGIA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: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Antebellum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Trail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da Nord a Sud, con soste 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Athens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,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Milledgeville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, Macon, Savannah -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Plantation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Homes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e Musica (dai Rem agli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Allman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Brothers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Gospel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Dinner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Savannah River Cruise a Savannah) +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Beer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&amp;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Food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 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  <w:t xml:space="preserve">GEORGIA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Coast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/Golden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Isles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Florida (va bene x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honeymoon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/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romancing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and nature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watching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)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Soggionro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su almeno 2 isole delle Golden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Isles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(ascoltatevi TUTTI i miei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webinar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!)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TENNESSEE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: Whiskey and Music con abbinata Memphis 2 gg e 2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nts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e Nashville + fabbrica del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Wiskey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estensione Blues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Highway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Tupelo/MS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CAROLINE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: Da Washington alle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Outher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Banks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(NC giù fino a Wilmington e ritorno) - da Charleston 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Mirtle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Beach - Soggiorno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Honeymoon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Top a Hilton Head/SC - CHARLESTON secco per SPOLETO Festival Maggio/Giugno 2018 + Ashley River Road con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Plantations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.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Tour GA+TN+NC+VA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,</w:t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 auto &amp; moto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: Da Atlanta a Great Smoky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Mt.Nat.Park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con Riserva Cherokee, 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Glatinburg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, TN - Dolly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Parron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/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Dollywwod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ad Asheville, NC -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Biltmore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Estate 2 gg e 2 notti - continuazione per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Blueridge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Highway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- NC e VA.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Ucsita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washinton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(Marzo/Aprile -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Settembr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/Ottobre)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u w:val="single"/>
          <w:lang w:eastAsia="it-IT"/>
        </w:rPr>
        <w:t>LOUISIANA: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 avventura Cajun (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discovery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food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music)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  <w:t>Soggiorno e viaggio lungo la River Road e New Orleans (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romancing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food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+ cocktails, Aprile-Maggio-Giugno / Settembre-Ottobre-Novembre - Speciale natale e capodanno con celebrazione dei falò sugli argini del Mississippi/Soggiorno alla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Houmas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House)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  <w:t xml:space="preserve">Louisiana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Food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splash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: con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cooking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class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, visita a Fabbrica Tabasco etc. (tutto l'anno, NON Luglio/Agosto)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  <w:t>L'elemento film va inserito e spalmato su tutti gli itinerari di cui sopra. Atlanta: il tour cinematografico e le location dei film vari. Wilmington NC idem etc.</w:t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  <w:t xml:space="preserve">Ogni itinerario si può cominciare a vendere da Agosto/Settembre. Punteremmo molto sul clima caldo e su un Natale e Capodanno molto mite (A New Orleans è il massimo!) Spingeremmo molto viaggi da Marzo a Giugno. In ogni tour </w:t>
      </w:r>
      <w:proofErr w:type="spellStart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>oviamente</w:t>
      </w:r>
      <w:proofErr w:type="spellEnd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t xml:space="preserve"> ci sarà sempre la nota musicale.</w:t>
      </w:r>
      <w:bookmarkEnd w:id="0"/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  <w:r w:rsidRPr="00721590">
        <w:rPr>
          <w:rFonts w:ascii="Arial" w:eastAsia="Times New Roman" w:hAnsi="Arial" w:cs="Arial"/>
          <w:color w:val="222222"/>
          <w:sz w:val="24"/>
          <w:szCs w:val="19"/>
          <w:lang w:eastAsia="it-IT"/>
        </w:rPr>
        <w:br/>
      </w:r>
    </w:p>
    <w:p w:rsidR="00721590" w:rsidRPr="00762114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it-IT"/>
        </w:rPr>
      </w:pPr>
    </w:p>
    <w:p w:rsidR="00721590" w:rsidRPr="00762114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it-IT"/>
        </w:rPr>
      </w:pPr>
    </w:p>
    <w:p w:rsidR="00721590" w:rsidRPr="00762114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it-IT"/>
        </w:rPr>
      </w:pPr>
    </w:p>
    <w:p w:rsidR="00721590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21590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21590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2114" w:rsidRDefault="00762114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2114" w:rsidRDefault="00762114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62114" w:rsidRDefault="00762114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721590" w:rsidRPr="00721590" w:rsidRDefault="00721590" w:rsidP="0072159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u w:val="single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i/>
          <w:color w:val="222222"/>
          <w:sz w:val="28"/>
          <w:szCs w:val="19"/>
          <w:lang w:eastAsia="it-IT"/>
        </w:rPr>
        <w:t>REAL AMERICA</w:t>
      </w:r>
    </w:p>
    <w:p w:rsidR="00721590" w:rsidRDefault="00721590" w:rsidP="00721590">
      <w:pPr>
        <w:pStyle w:val="Normale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color w:val="222222"/>
          <w:szCs w:val="19"/>
        </w:rPr>
        <w:t xml:space="preserve">1) Come già </w:t>
      </w:r>
      <w:proofErr w:type="spellStart"/>
      <w:r w:rsidRPr="00762114">
        <w:rPr>
          <w:rFonts w:ascii="Arial" w:hAnsi="Arial" w:cs="Arial"/>
          <w:color w:val="222222"/>
          <w:szCs w:val="19"/>
        </w:rPr>
        <w:t>anticipatoVi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per le proposte </w:t>
      </w:r>
      <w:proofErr w:type="spellStart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winter</w:t>
      </w:r>
      <w:proofErr w:type="spellEnd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 xml:space="preserve">/neve nella </w:t>
      </w:r>
      <w:proofErr w:type="spellStart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RealAmerica</w:t>
      </w:r>
      <w:proofErr w:type="spellEnd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 </w:t>
      </w:r>
      <w:r w:rsidRPr="00762114">
        <w:rPr>
          <w:rFonts w:ascii="Arial" w:hAnsi="Arial" w:cs="Arial"/>
          <w:color w:val="222222"/>
          <w:szCs w:val="19"/>
        </w:rPr>
        <w:t xml:space="preserve">bisogna iniziare entro fine Agosto e mantenere viva l'attenzione almeno fino ad Ottobre onde registrare quanto più interesse per un viaggio neve entro Marzo. Annalisa Vi invia immagini/Video - Massimizzeremmo sforzi su Jackson </w:t>
      </w:r>
      <w:proofErr w:type="spellStart"/>
      <w:r w:rsidRPr="00762114">
        <w:rPr>
          <w:rFonts w:ascii="Arial" w:hAnsi="Arial" w:cs="Arial"/>
          <w:color w:val="222222"/>
          <w:szCs w:val="19"/>
        </w:rPr>
        <w:t>Hole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/WY - </w:t>
      </w:r>
      <w:proofErr w:type="spellStart"/>
      <w:r w:rsidRPr="00762114">
        <w:rPr>
          <w:rFonts w:ascii="Arial" w:hAnsi="Arial" w:cs="Arial"/>
          <w:color w:val="222222"/>
          <w:szCs w:val="19"/>
        </w:rPr>
        <w:t>Grand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Teton National Park - Yellowstone </w:t>
      </w:r>
      <w:proofErr w:type="spellStart"/>
      <w:r w:rsidRPr="00762114">
        <w:rPr>
          <w:rFonts w:ascii="Arial" w:hAnsi="Arial" w:cs="Arial"/>
          <w:color w:val="222222"/>
          <w:szCs w:val="19"/>
        </w:rPr>
        <w:t>Nat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. Park (viaggi/proposte sia dal Montana/Bozeman, sia dal </w:t>
      </w:r>
      <w:proofErr w:type="spellStart"/>
      <w:r w:rsidRPr="00762114">
        <w:rPr>
          <w:rFonts w:ascii="Arial" w:hAnsi="Arial" w:cs="Arial"/>
          <w:color w:val="222222"/>
          <w:szCs w:val="19"/>
        </w:rPr>
        <w:t>Wy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, Jackson </w:t>
      </w:r>
      <w:proofErr w:type="spellStart"/>
      <w:r w:rsidRPr="00762114">
        <w:rPr>
          <w:rFonts w:ascii="Arial" w:hAnsi="Arial" w:cs="Arial"/>
          <w:color w:val="222222"/>
          <w:szCs w:val="19"/>
        </w:rPr>
        <w:t>Hole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) + Big </w:t>
      </w:r>
      <w:proofErr w:type="spellStart"/>
      <w:r w:rsidRPr="00762114">
        <w:rPr>
          <w:rFonts w:ascii="Arial" w:hAnsi="Arial" w:cs="Arial"/>
          <w:color w:val="222222"/>
          <w:szCs w:val="19"/>
        </w:rPr>
        <w:t>Sky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Montana e </w:t>
      </w:r>
      <w:proofErr w:type="spellStart"/>
      <w:r w:rsidRPr="00762114">
        <w:rPr>
          <w:rFonts w:ascii="Arial" w:hAnsi="Arial" w:cs="Arial"/>
          <w:color w:val="222222"/>
          <w:szCs w:val="19"/>
        </w:rPr>
        <w:t>Whitefish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Montana (con accesso per outdoor al </w:t>
      </w:r>
      <w:proofErr w:type="spellStart"/>
      <w:r w:rsidRPr="00762114">
        <w:rPr>
          <w:rFonts w:ascii="Arial" w:hAnsi="Arial" w:cs="Arial"/>
          <w:color w:val="222222"/>
          <w:szCs w:val="19"/>
        </w:rPr>
        <w:t>Glacier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Nat.Park</w:t>
      </w:r>
      <w:proofErr w:type="spellEnd"/>
      <w:r w:rsidRPr="00762114">
        <w:rPr>
          <w:rFonts w:ascii="Arial" w:hAnsi="Arial" w:cs="Arial"/>
          <w:color w:val="222222"/>
          <w:szCs w:val="19"/>
        </w:rPr>
        <w:t>) ed ovviamente soggiorni nei Ranch disponibili anche d'inverno con numerose attività neve. Per SD e ND guardate qui di seguito idee prodotto WINTER:</w:t>
      </w:r>
      <w:hyperlink r:id="rId4" w:tgtFrame="_blank" w:history="1">
        <w:r w:rsidRPr="00762114">
          <w:rPr>
            <w:rStyle w:val="Collegamentoipertestuale"/>
            <w:rFonts w:ascii="Arial" w:hAnsi="Arial" w:cs="Arial"/>
            <w:color w:val="1155CC"/>
            <w:szCs w:val="19"/>
          </w:rPr>
          <w:t> http://realamerica.it/attivita-outdoor/inverno/ </w:t>
        </w:r>
      </w:hyperlink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color w:val="222222"/>
          <w:szCs w:val="19"/>
        </w:rPr>
        <w:t>Il contenuto </w:t>
      </w:r>
      <w:proofErr w:type="spellStart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Scenic</w:t>
      </w:r>
      <w:proofErr w:type="spellEnd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 xml:space="preserve"> </w:t>
      </w:r>
      <w:proofErr w:type="spellStart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Bywyas</w:t>
      </w:r>
      <w:proofErr w:type="spellEnd"/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 </w:t>
      </w:r>
      <w:r w:rsidRPr="00762114">
        <w:rPr>
          <w:rFonts w:ascii="Arial" w:hAnsi="Arial" w:cs="Arial"/>
          <w:color w:val="222222"/>
          <w:szCs w:val="19"/>
        </w:rPr>
        <w:t xml:space="preserve">va </w:t>
      </w:r>
      <w:proofErr w:type="spellStart"/>
      <w:r w:rsidRPr="00762114">
        <w:rPr>
          <w:rFonts w:ascii="Arial" w:hAnsi="Arial" w:cs="Arial"/>
          <w:color w:val="222222"/>
          <w:szCs w:val="19"/>
        </w:rPr>
        <w:t>benissino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e si presta ad un viaggio estivo: da spingere tra Novembre e Gennaio; scegliete una per Stato e svisceriamola in versione UNLIMITED. Talune </w:t>
      </w:r>
      <w:proofErr w:type="spellStart"/>
      <w:r w:rsidRPr="00762114">
        <w:rPr>
          <w:rFonts w:ascii="Arial" w:hAnsi="Arial" w:cs="Arial"/>
          <w:color w:val="222222"/>
          <w:szCs w:val="19"/>
        </w:rPr>
        <w:t>scenic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quali la </w:t>
      </w:r>
      <w:proofErr w:type="spellStart"/>
      <w:r w:rsidRPr="00762114">
        <w:rPr>
          <w:rFonts w:ascii="Arial" w:hAnsi="Arial" w:cs="Arial"/>
          <w:color w:val="222222"/>
          <w:szCs w:val="19"/>
        </w:rPr>
        <w:t>Beartooth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Highway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sono ripartire tra WY e MT! Vediamo di fare medesimo esercizio con SD e ND, così da creare 2 percorsi di viaggio sostenibili, </w:t>
      </w:r>
      <w:proofErr w:type="spellStart"/>
      <w:r w:rsidRPr="00762114">
        <w:rPr>
          <w:rFonts w:ascii="Arial" w:hAnsi="Arial" w:cs="Arial"/>
          <w:color w:val="222222"/>
          <w:szCs w:val="19"/>
        </w:rPr>
        <w:t>anziche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4 distinti! Esempio la North American </w:t>
      </w:r>
      <w:proofErr w:type="spellStart"/>
      <w:r w:rsidRPr="00762114">
        <w:rPr>
          <w:rFonts w:ascii="Arial" w:hAnsi="Arial" w:cs="Arial"/>
          <w:color w:val="222222"/>
          <w:szCs w:val="19"/>
        </w:rPr>
        <w:t>Indiands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Scenic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Byway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che unisce </w:t>
      </w:r>
      <w:proofErr w:type="spellStart"/>
      <w:r w:rsidRPr="00762114">
        <w:rPr>
          <w:rFonts w:ascii="Arial" w:hAnsi="Arial" w:cs="Arial"/>
          <w:color w:val="222222"/>
          <w:szCs w:val="19"/>
        </w:rPr>
        <w:t>Sd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e </w:t>
      </w:r>
      <w:proofErr w:type="gramStart"/>
      <w:r w:rsidRPr="00762114">
        <w:rPr>
          <w:rFonts w:ascii="Arial" w:hAnsi="Arial" w:cs="Arial"/>
          <w:color w:val="222222"/>
          <w:szCs w:val="19"/>
        </w:rPr>
        <w:t>ND !</w:t>
      </w:r>
      <w:proofErr w:type="gramEnd"/>
      <w:r w:rsidRPr="00762114">
        <w:rPr>
          <w:rFonts w:ascii="Arial" w:hAnsi="Arial" w:cs="Arial"/>
          <w:color w:val="222222"/>
          <w:szCs w:val="19"/>
        </w:rPr>
        <w:t xml:space="preserve"> Può essere fatto in MOTO e/o in AUTO - </w:t>
      </w:r>
      <w:hyperlink r:id="rId5" w:tgtFrame="_blank" w:history="1">
        <w:r w:rsidRPr="00762114">
          <w:rPr>
            <w:rStyle w:val="Collegamentoipertestuale"/>
            <w:rFonts w:ascii="Arial" w:hAnsi="Arial" w:cs="Arial"/>
            <w:color w:val="1155CC"/>
            <w:szCs w:val="19"/>
          </w:rPr>
          <w:t>http://realamerica.it/scenic-byways/ </w:t>
        </w:r>
      </w:hyperlink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Lewis &amp; Clark d</w:t>
      </w:r>
      <w:r w:rsidRPr="00762114">
        <w:rPr>
          <w:rFonts w:ascii="Arial" w:hAnsi="Arial" w:cs="Arial"/>
          <w:color w:val="222222"/>
          <w:szCs w:val="19"/>
        </w:rPr>
        <w:t xml:space="preserve">eve essere molto UNLIMITED a ricco di attività outdoor. </w:t>
      </w:r>
      <w:r w:rsidRPr="00762114">
        <w:rPr>
          <w:rFonts w:ascii="Arial" w:hAnsi="Arial" w:cs="Arial"/>
          <w:color w:val="222222"/>
          <w:szCs w:val="19"/>
          <w:lang w:val="en-US"/>
        </w:rPr>
        <w:t>(</w:t>
      </w:r>
      <w:proofErr w:type="gramStart"/>
      <w:r w:rsidRPr="00762114">
        <w:rPr>
          <w:rFonts w:ascii="Arial" w:hAnsi="Arial" w:cs="Arial"/>
          <w:color w:val="222222"/>
          <w:szCs w:val="19"/>
          <w:lang w:val="en-US"/>
        </w:rPr>
        <w:t>come</w:t>
      </w:r>
      <w:proofErr w:type="gramEnd"/>
      <w:r w:rsidRPr="00762114">
        <w:rPr>
          <w:rFonts w:ascii="Arial" w:hAnsi="Arial" w:cs="Arial"/>
          <w:color w:val="222222"/>
          <w:szCs w:val="19"/>
          <w:lang w:val="en-US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  <w:lang w:val="en-US"/>
        </w:rPr>
        <w:t>fecero</w:t>
      </w:r>
      <w:proofErr w:type="spellEnd"/>
      <w:r w:rsidRPr="00762114">
        <w:rPr>
          <w:rFonts w:ascii="Arial" w:hAnsi="Arial" w:cs="Arial"/>
          <w:color w:val="222222"/>
          <w:szCs w:val="19"/>
          <w:lang w:val="en-US"/>
        </w:rPr>
        <w:t xml:space="preserve"> Lewis &amp; Clark: hiking, canoeing, fly fishing, river rafting, Missouri River Excursions etc.) </w:t>
      </w:r>
      <w:r w:rsidRPr="00762114">
        <w:rPr>
          <w:rFonts w:ascii="Arial" w:hAnsi="Arial" w:cs="Arial"/>
          <w:color w:val="222222"/>
          <w:szCs w:val="19"/>
        </w:rPr>
        <w:t xml:space="preserve">Ci stanno i camp nei </w:t>
      </w:r>
      <w:proofErr w:type="spellStart"/>
      <w:r w:rsidRPr="00762114">
        <w:rPr>
          <w:rFonts w:ascii="Arial" w:hAnsi="Arial" w:cs="Arial"/>
          <w:color w:val="222222"/>
          <w:szCs w:val="19"/>
        </w:rPr>
        <w:t>Teepee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volendo! Deve essere fatto in auto e si presta a stagioni da Maggio a Luglio e da Fine Agosto ai primi di Ottobre. Stagioni di spalla.  </w:t>
      </w:r>
      <w:hyperlink r:id="rId6" w:tgtFrame="_blank" w:history="1">
        <w:r w:rsidRPr="00762114">
          <w:rPr>
            <w:rStyle w:val="Collegamentoipertestuale"/>
            <w:rFonts w:ascii="Arial" w:hAnsi="Arial" w:cs="Arial"/>
            <w:color w:val="1155CC"/>
            <w:szCs w:val="19"/>
          </w:rPr>
          <w:t>http://realamerica.it/attivita-outdoor/estate/</w:t>
        </w:r>
      </w:hyperlink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b/>
          <w:bCs/>
          <w:color w:val="222222"/>
          <w:szCs w:val="19"/>
          <w:u w:val="single"/>
        </w:rPr>
        <w:t>Fauna</w:t>
      </w:r>
      <w:r w:rsidRPr="00762114">
        <w:rPr>
          <w:rFonts w:ascii="Arial" w:hAnsi="Arial" w:cs="Arial"/>
          <w:color w:val="222222"/>
          <w:szCs w:val="19"/>
        </w:rPr>
        <w:t xml:space="preserve">: varrebbe una versione WINTER WILDLIFE WATCHING - Yellowstone, Teton (avvistamento Lupi; versione UNLIMITED) ed una versione SUMMER WILDLIFE WATCHING: Custer State Park, SD - </w:t>
      </w:r>
      <w:proofErr w:type="spellStart"/>
      <w:r w:rsidRPr="00762114">
        <w:rPr>
          <w:rFonts w:ascii="Arial" w:hAnsi="Arial" w:cs="Arial"/>
          <w:color w:val="222222"/>
          <w:szCs w:val="19"/>
        </w:rPr>
        <w:t>Glacier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Country, MT - + ND Itinerario con link seguente: </w:t>
      </w:r>
      <w:hyperlink r:id="rId7" w:tgtFrame="_blank" w:history="1">
        <w:r w:rsidRPr="00762114">
          <w:rPr>
            <w:rStyle w:val="Collegamentoipertestuale"/>
            <w:rFonts w:ascii="Arial" w:hAnsi="Arial" w:cs="Arial"/>
            <w:color w:val="1155CC"/>
            <w:szCs w:val="19"/>
          </w:rPr>
          <w:t>http://realamerica.it/attivita-outdoor/estate/wildlife-watching/2143-2/</w:t>
        </w:r>
      </w:hyperlink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color w:val="222222"/>
          <w:szCs w:val="19"/>
        </w:rPr>
        <w:t xml:space="preserve">Gli altri itinerari o pacchetti vedete Voi: possono avvantaggiarsi degli argomenti da Voi scelti e sappiate che gli </w:t>
      </w:r>
      <w:proofErr w:type="spellStart"/>
      <w:r w:rsidRPr="00762114">
        <w:rPr>
          <w:rFonts w:ascii="Arial" w:hAnsi="Arial" w:cs="Arial"/>
          <w:color w:val="222222"/>
          <w:szCs w:val="19"/>
        </w:rPr>
        <w:t>EcoLodge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(</w:t>
      </w:r>
      <w:proofErr w:type="spellStart"/>
      <w:r w:rsidRPr="00762114">
        <w:rPr>
          <w:rFonts w:ascii="Arial" w:hAnsi="Arial" w:cs="Arial"/>
          <w:color w:val="222222"/>
          <w:szCs w:val="19"/>
        </w:rPr>
        <w:t>Glamping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nel Montana!) non sono a buon mercato e sono strutture di lusso! Questo prodotto va su un mercato molto alto; va bene per </w:t>
      </w:r>
      <w:proofErr w:type="spellStart"/>
      <w:r w:rsidRPr="00762114">
        <w:rPr>
          <w:rFonts w:ascii="Arial" w:hAnsi="Arial" w:cs="Arial"/>
          <w:color w:val="222222"/>
          <w:szCs w:val="19"/>
        </w:rPr>
        <w:t>honenymooners</w:t>
      </w:r>
      <w:proofErr w:type="spellEnd"/>
      <w:r w:rsidRPr="00762114">
        <w:rPr>
          <w:rFonts w:ascii="Arial" w:hAnsi="Arial" w:cs="Arial"/>
          <w:color w:val="222222"/>
          <w:szCs w:val="19"/>
        </w:rPr>
        <w:t>, ma più realisticamente proporremmo di a</w:t>
      </w:r>
      <w:r w:rsidRPr="00762114">
        <w:rPr>
          <w:rFonts w:ascii="Arial" w:hAnsi="Arial" w:cs="Arial"/>
          <w:b/>
          <w:bCs/>
          <w:color w:val="222222"/>
          <w:szCs w:val="19"/>
        </w:rPr>
        <w:t>dottare Ranch nel MT e nel WY;</w:t>
      </w:r>
      <w:r w:rsidRPr="00762114">
        <w:rPr>
          <w:rFonts w:ascii="Arial" w:hAnsi="Arial" w:cs="Arial"/>
          <w:color w:val="222222"/>
          <w:szCs w:val="19"/>
        </w:rPr>
        <w:t> nel </w:t>
      </w:r>
      <w:r w:rsidRPr="00762114">
        <w:rPr>
          <w:rFonts w:ascii="Arial" w:hAnsi="Arial" w:cs="Arial"/>
          <w:b/>
          <w:bCs/>
          <w:color w:val="222222"/>
          <w:szCs w:val="19"/>
        </w:rPr>
        <w:t xml:space="preserve">South Dakota inseriremmo lo </w:t>
      </w:r>
      <w:proofErr w:type="spellStart"/>
      <w:r w:rsidRPr="00762114">
        <w:rPr>
          <w:rFonts w:ascii="Arial" w:hAnsi="Arial" w:cs="Arial"/>
          <w:b/>
          <w:bCs/>
          <w:color w:val="222222"/>
          <w:szCs w:val="19"/>
        </w:rPr>
        <w:t>Spearfish</w:t>
      </w:r>
      <w:proofErr w:type="spellEnd"/>
      <w:r w:rsidRPr="00762114">
        <w:rPr>
          <w:rFonts w:ascii="Arial" w:hAnsi="Arial" w:cs="Arial"/>
          <w:b/>
          <w:bCs/>
          <w:color w:val="222222"/>
          <w:szCs w:val="19"/>
        </w:rPr>
        <w:t xml:space="preserve"> Canyon Lodge</w:t>
      </w:r>
      <w:r w:rsidRPr="00762114">
        <w:rPr>
          <w:rFonts w:ascii="Arial" w:hAnsi="Arial" w:cs="Arial"/>
          <w:color w:val="222222"/>
          <w:szCs w:val="19"/>
        </w:rPr>
        <w:t xml:space="preserve"> per un soggiorno NEVE con motoslitta abbinato a </w:t>
      </w:r>
      <w:proofErr w:type="spellStart"/>
      <w:r w:rsidRPr="00762114">
        <w:rPr>
          <w:rFonts w:ascii="Arial" w:hAnsi="Arial" w:cs="Arial"/>
          <w:color w:val="222222"/>
          <w:szCs w:val="19"/>
        </w:rPr>
        <w:t>Rapid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City, </w:t>
      </w:r>
      <w:proofErr w:type="spellStart"/>
      <w:r w:rsidRPr="00762114">
        <w:rPr>
          <w:rFonts w:ascii="Arial" w:hAnsi="Arial" w:cs="Arial"/>
          <w:color w:val="222222"/>
          <w:szCs w:val="19"/>
        </w:rPr>
        <w:t>Mt.Rushmore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e </w:t>
      </w:r>
      <w:proofErr w:type="spellStart"/>
      <w:r w:rsidRPr="00762114">
        <w:rPr>
          <w:rFonts w:ascii="Arial" w:hAnsi="Arial" w:cs="Arial"/>
          <w:color w:val="222222"/>
          <w:szCs w:val="19"/>
        </w:rPr>
        <w:t>Crazy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Horse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</w:t>
      </w:r>
      <w:proofErr w:type="spellStart"/>
      <w:r w:rsidRPr="00762114">
        <w:rPr>
          <w:rFonts w:ascii="Arial" w:hAnsi="Arial" w:cs="Arial"/>
          <w:color w:val="222222"/>
          <w:szCs w:val="19"/>
        </w:rPr>
        <w:t>Memorial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. Per il North Dakota varrebbe il Ranch Black </w:t>
      </w:r>
      <w:proofErr w:type="spellStart"/>
      <w:r w:rsidRPr="00762114">
        <w:rPr>
          <w:rFonts w:ascii="Arial" w:hAnsi="Arial" w:cs="Arial"/>
          <w:color w:val="222222"/>
          <w:szCs w:val="19"/>
        </w:rPr>
        <w:t>Leg</w:t>
      </w:r>
      <w:proofErr w:type="spellEnd"/>
      <w:r w:rsidRPr="00762114">
        <w:rPr>
          <w:rFonts w:ascii="Arial" w:hAnsi="Arial" w:cs="Arial"/>
          <w:color w:val="222222"/>
          <w:szCs w:val="19"/>
        </w:rPr>
        <w:t xml:space="preserve"> visitato da Benedetta Buonerba di Alidays e/o le Yurta nella neve con attività </w:t>
      </w:r>
      <w:proofErr w:type="spellStart"/>
      <w:r w:rsidRPr="00762114">
        <w:rPr>
          <w:rFonts w:ascii="Arial" w:hAnsi="Arial" w:cs="Arial"/>
          <w:color w:val="222222"/>
          <w:szCs w:val="19"/>
        </w:rPr>
        <w:t>discovery</w:t>
      </w:r>
      <w:proofErr w:type="spellEnd"/>
      <w:r w:rsidRPr="00762114">
        <w:rPr>
          <w:rFonts w:ascii="Arial" w:hAnsi="Arial" w:cs="Arial"/>
          <w:color w:val="222222"/>
          <w:szCs w:val="19"/>
        </w:rPr>
        <w:t>.</w:t>
      </w:r>
    </w:p>
    <w:p w:rsidR="00721590" w:rsidRPr="00762114" w:rsidRDefault="00721590" w:rsidP="0076211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Cs w:val="19"/>
        </w:rPr>
      </w:pPr>
      <w:r w:rsidRPr="00762114">
        <w:rPr>
          <w:rFonts w:ascii="Arial" w:hAnsi="Arial" w:cs="Arial"/>
          <w:color w:val="222222"/>
          <w:szCs w:val="19"/>
        </w:rPr>
        <w:t>Gli approfondimenti eventuali su Minneapolis sono a Vs. totale discrezione e per noi NON debbono far parte forzatamente di questo piano di attività. </w:t>
      </w:r>
    </w:p>
    <w:p w:rsidR="00721590" w:rsidRPr="00762114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721590" w:rsidRPr="00762114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lang w:eastAsia="it-IT"/>
        </w:rPr>
      </w:pPr>
    </w:p>
    <w:p w:rsidR="00721590" w:rsidRPr="00721590" w:rsidRDefault="00721590" w:rsidP="00721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eastAsia="it-IT"/>
        </w:rPr>
      </w:pPr>
      <w:r w:rsidRPr="00721590">
        <w:rPr>
          <w:rFonts w:ascii="Arial" w:eastAsia="Times New Roman" w:hAnsi="Arial" w:cs="Arial"/>
          <w:color w:val="222222"/>
          <w:sz w:val="20"/>
          <w:szCs w:val="19"/>
          <w:lang w:eastAsia="it-IT"/>
        </w:rPr>
        <w:br/>
      </w:r>
    </w:p>
    <w:p w:rsidR="000F0B92" w:rsidRPr="00762114" w:rsidRDefault="000F0B92">
      <w:pPr>
        <w:rPr>
          <w:sz w:val="24"/>
        </w:rPr>
      </w:pPr>
    </w:p>
    <w:sectPr w:rsidR="000F0B92" w:rsidRPr="00762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0"/>
    <w:rsid w:val="000F0B92"/>
    <w:rsid w:val="00721590"/>
    <w:rsid w:val="007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D3DC-2A65-4C33-ABFF-4F0FD16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15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lamerica.it/attivita-outdoor/estate/wildlife-watching/2143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lamerica.it/attivita-outdoor/estate/" TargetMode="External"/><Relationship Id="rId5" Type="http://schemas.openxmlformats.org/officeDocument/2006/relationships/hyperlink" Target="http://realamerica.it/scenic-byways/" TargetMode="External"/><Relationship Id="rId4" Type="http://schemas.openxmlformats.org/officeDocument/2006/relationships/hyperlink" Target="http://realamerica.it/attivita-outdoor/inver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cp:lastPrinted>2017-08-01T08:32:00Z</cp:lastPrinted>
  <dcterms:created xsi:type="dcterms:W3CDTF">2017-08-01T08:18:00Z</dcterms:created>
  <dcterms:modified xsi:type="dcterms:W3CDTF">2017-08-01T08:35:00Z</dcterms:modified>
</cp:coreProperties>
</file>